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89F9C" w14:textId="77777777" w:rsidR="004119C5" w:rsidRPr="00C0168B" w:rsidRDefault="004119C5" w:rsidP="00C0168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  <w:lang w:eastAsia="pl-PL"/>
        </w:rPr>
      </w:pPr>
    </w:p>
    <w:p w14:paraId="089FC2EC" w14:textId="77777777" w:rsidR="000A102F" w:rsidRPr="00C0168B" w:rsidRDefault="00684DBC" w:rsidP="00C0168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C0168B">
        <w:rPr>
          <w:rFonts w:asciiTheme="minorHAnsi" w:hAnsiTheme="minorHAnsi" w:cstheme="minorHAnsi"/>
          <w:b/>
          <w:bCs/>
          <w:sz w:val="22"/>
          <w:szCs w:val="22"/>
        </w:rPr>
        <w:t>Klauzula informacyjna</w:t>
      </w:r>
      <w:r w:rsidR="000A102F" w:rsidRPr="00C0168B">
        <w:rPr>
          <w:rFonts w:asciiTheme="minorHAnsi" w:hAnsiTheme="minorHAnsi" w:cstheme="minorHAnsi"/>
          <w:b/>
          <w:sz w:val="22"/>
          <w:szCs w:val="22"/>
        </w:rPr>
        <w:t xml:space="preserve"> dotycząca realizacji projektu </w:t>
      </w:r>
      <w:r w:rsidR="000A102F" w:rsidRPr="00C0168B">
        <w:rPr>
          <w:rFonts w:asciiTheme="minorHAnsi" w:hAnsiTheme="minorHAnsi" w:cstheme="minorHAnsi"/>
          <w:b/>
          <w:bCs/>
          <w:sz w:val="22"/>
          <w:szCs w:val="22"/>
        </w:rPr>
        <w:t xml:space="preserve">pn. „Trzymaj z nami przedszkolakami! Radosna integracja w Libiążu”, </w:t>
      </w:r>
      <w:r w:rsidR="000A102F" w:rsidRPr="00C0168B">
        <w:rPr>
          <w:rFonts w:asciiTheme="minorHAnsi" w:hAnsiTheme="minorHAnsi" w:cstheme="minorHAnsi"/>
          <w:b/>
          <w:sz w:val="22"/>
          <w:szCs w:val="22"/>
        </w:rPr>
        <w:t>nr RPMP.10.01.02-12.0101/19</w:t>
      </w:r>
    </w:p>
    <w:p w14:paraId="74058165" w14:textId="77777777" w:rsidR="00684DBC" w:rsidRPr="00C0168B" w:rsidRDefault="00684DBC" w:rsidP="00C0168B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1241F03A" w14:textId="77777777" w:rsidR="000A102F" w:rsidRPr="00C0168B" w:rsidRDefault="00C943C6" w:rsidP="00C0168B">
      <w:pPr>
        <w:pStyle w:val="Akapitzlist"/>
        <w:numPr>
          <w:ilvl w:val="0"/>
          <w:numId w:val="13"/>
        </w:numPr>
        <w:spacing w:line="276" w:lineRule="auto"/>
        <w:ind w:left="284" w:hanging="284"/>
        <w:contextualSpacing/>
        <w:rPr>
          <w:rFonts w:asciiTheme="minorHAnsi" w:hAnsiTheme="minorHAnsi" w:cstheme="minorHAnsi"/>
          <w:sz w:val="22"/>
          <w:szCs w:val="22"/>
        </w:rPr>
      </w:pPr>
      <w:r w:rsidRPr="00C0168B">
        <w:rPr>
          <w:rFonts w:asciiTheme="minorHAnsi" w:hAnsiTheme="minorHAnsi" w:cstheme="minorHAnsi"/>
          <w:sz w:val="22"/>
          <w:szCs w:val="22"/>
        </w:rPr>
        <w:t>Zgodnie z art. 13 ust. 1 i 2 R</w:t>
      </w:r>
      <w:r w:rsidR="00684DBC" w:rsidRPr="00C0168B">
        <w:rPr>
          <w:rFonts w:asciiTheme="minorHAnsi" w:hAnsiTheme="minorHAnsi" w:cstheme="minorHAnsi"/>
          <w:sz w:val="22"/>
          <w:szCs w:val="22"/>
        </w:rPr>
        <w:t>ozporządzenia Parlamentu Europejskiego i Rady (UE) 2016/679 z dnia 27 kwietnia 2016 r. w sprawie ochrony osób fizycznych w związku z prze</w:t>
      </w:r>
      <w:r w:rsidR="00C0168B">
        <w:rPr>
          <w:rFonts w:asciiTheme="minorHAnsi" w:hAnsiTheme="minorHAnsi" w:cstheme="minorHAnsi"/>
          <w:sz w:val="22"/>
          <w:szCs w:val="22"/>
        </w:rPr>
        <w:t>twarzaniem danych osobowych i w </w:t>
      </w:r>
      <w:r w:rsidR="00684DBC" w:rsidRPr="00C0168B">
        <w:rPr>
          <w:rFonts w:asciiTheme="minorHAnsi" w:hAnsiTheme="minorHAnsi" w:cstheme="minorHAnsi"/>
          <w:sz w:val="22"/>
          <w:szCs w:val="22"/>
        </w:rPr>
        <w:t>sprawie swobodnego przepływu takich danych oraz uchylenia dyrektywy 95/46/WE (ogólne rozporządzenie o</w:t>
      </w:r>
      <w:r w:rsidR="000A102F" w:rsidRPr="00C0168B">
        <w:rPr>
          <w:rFonts w:asciiTheme="minorHAnsi" w:hAnsiTheme="minorHAnsi" w:cstheme="minorHAnsi"/>
          <w:sz w:val="22"/>
          <w:szCs w:val="22"/>
        </w:rPr>
        <w:t> </w:t>
      </w:r>
      <w:r w:rsidR="00684DBC" w:rsidRPr="00C0168B">
        <w:rPr>
          <w:rFonts w:asciiTheme="minorHAnsi" w:hAnsiTheme="minorHAnsi" w:cstheme="minorHAnsi"/>
          <w:sz w:val="22"/>
          <w:szCs w:val="22"/>
        </w:rPr>
        <w:t xml:space="preserve">ochronie danych) (Dz. Urz. UE L 119 z 04.05.2016, str. 1), dalej „RODO”, informuję, że: </w:t>
      </w:r>
    </w:p>
    <w:p w14:paraId="06A9A509" w14:textId="77777777" w:rsidR="00C943C6" w:rsidRPr="00C0168B" w:rsidRDefault="000A102F" w:rsidP="00C0168B">
      <w:pPr>
        <w:pStyle w:val="Akapitzlist"/>
        <w:numPr>
          <w:ilvl w:val="1"/>
          <w:numId w:val="13"/>
        </w:numPr>
        <w:spacing w:line="276" w:lineRule="auto"/>
        <w:ind w:left="709" w:hanging="425"/>
        <w:contextualSpacing/>
        <w:rPr>
          <w:rFonts w:asciiTheme="minorHAnsi" w:hAnsiTheme="minorHAnsi" w:cstheme="minorHAnsi"/>
          <w:sz w:val="22"/>
          <w:szCs w:val="22"/>
        </w:rPr>
      </w:pPr>
      <w:r w:rsidRPr="00C0168B">
        <w:rPr>
          <w:rFonts w:asciiTheme="minorHAnsi" w:hAnsiTheme="minorHAnsi" w:cstheme="minorHAnsi"/>
          <w:sz w:val="22"/>
          <w:szCs w:val="22"/>
        </w:rPr>
        <w:t>Administratorem danych osobowych przetwarzanych w ramach zbioru danych „Regionalny Program Operacyjny Województwa Małopolskiego 2014–2020”, jest Zarząd Województwa Małopolskiego stanowiący Instytucję Zarządzającą dla Regionalnego Programu Operacyjnego Województwa Małopolskiego na lata 2014-2020 z siedzibą w Krakowie przy ul. Basztowej 22, 31-156 Kraków, adres do korespondencji ul. Racławicka 56,</w:t>
      </w:r>
      <w:r w:rsidR="00C943C6" w:rsidRPr="00C0168B">
        <w:rPr>
          <w:rFonts w:asciiTheme="minorHAnsi" w:hAnsiTheme="minorHAnsi" w:cstheme="minorHAnsi"/>
          <w:sz w:val="22"/>
          <w:szCs w:val="22"/>
        </w:rPr>
        <w:t xml:space="preserve"> 30-017 Kraków</w:t>
      </w:r>
      <w:r w:rsidRPr="00C0168B">
        <w:rPr>
          <w:rFonts w:asciiTheme="minorHAnsi" w:hAnsiTheme="minorHAnsi" w:cstheme="minorHAnsi"/>
          <w:sz w:val="22"/>
          <w:szCs w:val="22"/>
        </w:rPr>
        <w:t>;</w:t>
      </w:r>
    </w:p>
    <w:p w14:paraId="352CF415" w14:textId="77777777" w:rsidR="000A102F" w:rsidRPr="00C0168B" w:rsidRDefault="000A102F" w:rsidP="00C0168B">
      <w:pPr>
        <w:pStyle w:val="Akapitzlist"/>
        <w:numPr>
          <w:ilvl w:val="1"/>
          <w:numId w:val="13"/>
        </w:numPr>
        <w:spacing w:line="276" w:lineRule="auto"/>
        <w:ind w:left="709" w:hanging="425"/>
        <w:contextualSpacing/>
        <w:rPr>
          <w:rFonts w:asciiTheme="minorHAnsi" w:hAnsiTheme="minorHAnsi" w:cstheme="minorHAnsi"/>
          <w:sz w:val="22"/>
          <w:szCs w:val="22"/>
        </w:rPr>
      </w:pPr>
      <w:r w:rsidRPr="00C0168B">
        <w:rPr>
          <w:rFonts w:asciiTheme="minorHAnsi" w:hAnsiTheme="minorHAnsi" w:cstheme="minorHAnsi"/>
          <w:sz w:val="22"/>
          <w:szCs w:val="22"/>
        </w:rPr>
        <w:t>Administratorem danych osobowych przetwarzanych w ramach zbioru danych „Centralny system teleinformatyczny wspierający realizację programów operacyjnych” jest minister właściwy do spraw rozwoju z siedzibą w Warszawie przy ul</w:t>
      </w:r>
      <w:r w:rsidR="00C943C6" w:rsidRPr="00C0168B">
        <w:rPr>
          <w:rFonts w:asciiTheme="minorHAnsi" w:hAnsiTheme="minorHAnsi" w:cstheme="minorHAnsi"/>
          <w:sz w:val="22"/>
          <w:szCs w:val="22"/>
        </w:rPr>
        <w:t>. Wspólnej 2/4, 00-926 Warszawa.</w:t>
      </w:r>
    </w:p>
    <w:p w14:paraId="189C8ABF" w14:textId="77777777" w:rsidR="00684DBC" w:rsidRPr="00C0168B" w:rsidRDefault="00C943C6" w:rsidP="00C0168B">
      <w:pPr>
        <w:pStyle w:val="Default"/>
        <w:numPr>
          <w:ilvl w:val="0"/>
          <w:numId w:val="13"/>
        </w:numPr>
        <w:spacing w:before="60" w:line="276" w:lineRule="auto"/>
        <w:ind w:left="284" w:hanging="284"/>
        <w:rPr>
          <w:rFonts w:asciiTheme="minorHAnsi" w:hAnsiTheme="minorHAnsi" w:cstheme="minorHAnsi"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color w:val="auto"/>
          <w:sz w:val="22"/>
          <w:szCs w:val="22"/>
        </w:rPr>
        <w:t>O</w:t>
      </w:r>
      <w:r w:rsidR="00684DBC" w:rsidRPr="00C0168B">
        <w:rPr>
          <w:rFonts w:asciiTheme="minorHAnsi" w:hAnsiTheme="minorHAnsi" w:cstheme="minorHAnsi"/>
          <w:color w:val="auto"/>
          <w:sz w:val="22"/>
          <w:szCs w:val="22"/>
        </w:rPr>
        <w:t>soba której dane dotyczą może skontaktować się z Inspektorem Danych Osobowych:</w:t>
      </w:r>
    </w:p>
    <w:p w14:paraId="48836EF1" w14:textId="77777777" w:rsidR="00684DBC" w:rsidRPr="005B1F80" w:rsidRDefault="00E62B51" w:rsidP="00C0168B">
      <w:pPr>
        <w:pStyle w:val="Default"/>
        <w:numPr>
          <w:ilvl w:val="0"/>
          <w:numId w:val="12"/>
        </w:numPr>
        <w:spacing w:line="276" w:lineRule="auto"/>
        <w:ind w:left="567" w:hanging="284"/>
        <w:rPr>
          <w:rFonts w:asciiTheme="minorHAnsi" w:hAnsiTheme="minorHAnsi" w:cstheme="minorHAnsi"/>
          <w:color w:val="000000" w:themeColor="text1"/>
          <w:sz w:val="22"/>
          <w:szCs w:val="22"/>
        </w:rPr>
      </w:pPr>
      <w:hyperlink r:id="rId7" w:history="1">
        <w:r w:rsidR="00C943C6" w:rsidRPr="005B1F80">
          <w:rPr>
            <w:rStyle w:val="Hipercze"/>
            <w:rFonts w:asciiTheme="minorHAnsi" w:hAnsiTheme="minorHAnsi" w:cstheme="minorHAnsi"/>
            <w:color w:val="000000" w:themeColor="text1"/>
            <w:sz w:val="22"/>
            <w:szCs w:val="22"/>
            <w:shd w:val="clear" w:color="auto" w:fill="FFFFFF"/>
          </w:rPr>
          <w:t>iod@miir.gov.pl</w:t>
        </w:r>
      </w:hyperlink>
    </w:p>
    <w:p w14:paraId="7543FE2C" w14:textId="77777777" w:rsidR="00684DBC" w:rsidRPr="00C0168B" w:rsidRDefault="00E62B51" w:rsidP="00C0168B">
      <w:pPr>
        <w:pStyle w:val="Default"/>
        <w:numPr>
          <w:ilvl w:val="0"/>
          <w:numId w:val="12"/>
        </w:numPr>
        <w:spacing w:line="276" w:lineRule="auto"/>
        <w:ind w:left="567" w:hanging="284"/>
        <w:rPr>
          <w:rFonts w:asciiTheme="minorHAnsi" w:hAnsiTheme="minorHAnsi" w:cstheme="minorHAnsi"/>
          <w:color w:val="auto"/>
          <w:sz w:val="22"/>
          <w:szCs w:val="22"/>
        </w:rPr>
      </w:pPr>
      <w:hyperlink r:id="rId8" w:history="1">
        <w:r w:rsidR="00684DBC" w:rsidRPr="00C0168B">
          <w:rPr>
            <w:rStyle w:val="Hipercze"/>
            <w:rFonts w:asciiTheme="minorHAnsi" w:hAnsiTheme="minorHAnsi" w:cstheme="minorHAnsi"/>
            <w:color w:val="auto"/>
            <w:sz w:val="22"/>
            <w:szCs w:val="22"/>
          </w:rPr>
          <w:t>iosdo@umwm.malopolska.pl</w:t>
        </w:r>
      </w:hyperlink>
    </w:p>
    <w:p w14:paraId="4C7ACA08" w14:textId="77777777" w:rsidR="000A102F" w:rsidRPr="00C0168B" w:rsidRDefault="000A102F" w:rsidP="00C0168B">
      <w:pPr>
        <w:pStyle w:val="Default"/>
        <w:numPr>
          <w:ilvl w:val="0"/>
          <w:numId w:val="13"/>
        </w:numPr>
        <w:spacing w:before="60" w:line="276" w:lineRule="auto"/>
        <w:ind w:left="284" w:hanging="284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Przetwarzanie danych osobowych w zakresie wskazanym w pkt. 1 jest zgodn</w:t>
      </w:r>
      <w:r w:rsidR="00C943C6" w:rsidRPr="00C0168B">
        <w:rPr>
          <w:rFonts w:asciiTheme="minorHAnsi" w:hAnsiTheme="minorHAnsi" w:cstheme="minorHAnsi"/>
          <w:bCs/>
          <w:color w:val="auto"/>
          <w:sz w:val="22"/>
          <w:szCs w:val="22"/>
        </w:rPr>
        <w:t>e z prawem i spełnia warunki, o </w:t>
      </w: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których mowa w art. 6 ust. 1 lit. c) oraz art. 9 ust. 2 lit g) RODO – dane osobowe są niezbędne dla realizacji Regionalnego Programu Operacyjnego Województwa Małopolskiego na lata 2014-2020 na podstawie:</w:t>
      </w:r>
    </w:p>
    <w:p w14:paraId="1DA56C0D" w14:textId="77777777" w:rsidR="00C943C6" w:rsidRPr="00C0168B" w:rsidRDefault="000A102F" w:rsidP="00C0168B">
      <w:pPr>
        <w:pStyle w:val="Default"/>
        <w:numPr>
          <w:ilvl w:val="1"/>
          <w:numId w:val="13"/>
        </w:numPr>
        <w:spacing w:line="276" w:lineRule="auto"/>
        <w:ind w:left="709" w:hanging="425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rozporządzenia Parlamentu Europejskiego i Rady (UE) Nr 1303/2013 z dnia 17 grudnia 2013</w:t>
      </w:r>
      <w:r w:rsidR="00C943C6" w:rsidRPr="00C0168B">
        <w:rPr>
          <w:rFonts w:asciiTheme="minorHAnsi" w:hAnsiTheme="minorHAnsi" w:cstheme="minorHAnsi"/>
          <w:bCs/>
          <w:color w:val="auto"/>
          <w:sz w:val="22"/>
          <w:szCs w:val="22"/>
        </w:rPr>
        <w:t> </w:t>
      </w: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</w:t>
      </w:r>
      <w:r w:rsidR="00C943C6" w:rsidRPr="00C0168B">
        <w:rPr>
          <w:rFonts w:asciiTheme="minorHAnsi" w:hAnsiTheme="minorHAnsi" w:cstheme="minorHAnsi"/>
          <w:bCs/>
          <w:color w:val="auto"/>
          <w:sz w:val="22"/>
          <w:szCs w:val="22"/>
        </w:rPr>
        <w:t>skiego Funduszu Morskiego i </w:t>
      </w: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Rybackiego oraz uchylającego rozporządzenie Rady (WE) nr 1083/2006;</w:t>
      </w:r>
    </w:p>
    <w:p w14:paraId="6E2EEBB6" w14:textId="77777777" w:rsidR="00C943C6" w:rsidRPr="00C0168B" w:rsidRDefault="000A102F" w:rsidP="00C0168B">
      <w:pPr>
        <w:pStyle w:val="Default"/>
        <w:numPr>
          <w:ilvl w:val="1"/>
          <w:numId w:val="13"/>
        </w:numPr>
        <w:spacing w:line="276" w:lineRule="auto"/>
        <w:ind w:left="709" w:hanging="425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rozporządzenia Parlamentu Europejskiego i Rady (UE) Nr 1304/2</w:t>
      </w:r>
      <w:r w:rsidR="00C0168B">
        <w:rPr>
          <w:rFonts w:asciiTheme="minorHAnsi" w:hAnsiTheme="minorHAnsi" w:cstheme="minorHAnsi"/>
          <w:bCs/>
          <w:color w:val="auto"/>
          <w:sz w:val="22"/>
          <w:szCs w:val="22"/>
        </w:rPr>
        <w:t>013 z dnia 17 grudnia 2013 r. w </w:t>
      </w: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sprawie Europejskiego Funduszu Społecznego i uchylające rozporządzenie Rady (WE) nr 1081/2006;</w:t>
      </w:r>
    </w:p>
    <w:p w14:paraId="19159FC7" w14:textId="77777777" w:rsidR="00C943C6" w:rsidRPr="00C0168B" w:rsidRDefault="000A102F" w:rsidP="00C0168B">
      <w:pPr>
        <w:pStyle w:val="Default"/>
        <w:numPr>
          <w:ilvl w:val="1"/>
          <w:numId w:val="13"/>
        </w:numPr>
        <w:spacing w:line="276" w:lineRule="auto"/>
        <w:ind w:left="709" w:hanging="425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ustawy z dnia 11 lipca 2014 r. o zasadach realizacji programów w zakresie polityki spójności finansowanych w perspektywie finansowej 2014–2020;</w:t>
      </w:r>
    </w:p>
    <w:p w14:paraId="6D9F561A" w14:textId="77777777" w:rsidR="000A102F" w:rsidRPr="00C0168B" w:rsidRDefault="000A102F" w:rsidP="00C0168B">
      <w:pPr>
        <w:pStyle w:val="Default"/>
        <w:numPr>
          <w:ilvl w:val="1"/>
          <w:numId w:val="13"/>
        </w:numPr>
        <w:spacing w:line="276" w:lineRule="auto"/>
        <w:ind w:left="709" w:hanging="425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pośredniczącymi.</w:t>
      </w:r>
    </w:p>
    <w:p w14:paraId="14B72839" w14:textId="77777777" w:rsidR="000A102F" w:rsidRPr="00C0168B" w:rsidRDefault="000A102F" w:rsidP="00C0168B">
      <w:pPr>
        <w:pStyle w:val="Default"/>
        <w:numPr>
          <w:ilvl w:val="0"/>
          <w:numId w:val="13"/>
        </w:numPr>
        <w:spacing w:before="60" w:line="276" w:lineRule="auto"/>
        <w:ind w:left="284" w:hanging="284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color w:val="auto"/>
          <w:sz w:val="22"/>
          <w:szCs w:val="22"/>
        </w:rPr>
        <w:t>Pani/Pana dane osobowe zostały powierzone do przetwarzania:</w:t>
      </w:r>
    </w:p>
    <w:p w14:paraId="518EC116" w14:textId="77777777" w:rsidR="000A102F" w:rsidRPr="00C0168B" w:rsidRDefault="000A102F" w:rsidP="00C0168B">
      <w:pPr>
        <w:pStyle w:val="Default"/>
        <w:numPr>
          <w:ilvl w:val="1"/>
          <w:numId w:val="13"/>
        </w:numPr>
        <w:spacing w:line="276" w:lineRule="auto"/>
        <w:ind w:left="709" w:hanging="425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color w:val="auto"/>
          <w:sz w:val="22"/>
          <w:szCs w:val="22"/>
        </w:rPr>
        <w:t>beneficjentowi realizującemu projekt – Gmina Libiąż z siedzibą w Libiążu, ul. Działkowa</w:t>
      </w:r>
      <w:r w:rsidR="00C943C6" w:rsidRPr="00C0168B">
        <w:rPr>
          <w:rFonts w:asciiTheme="minorHAnsi" w:hAnsiTheme="minorHAnsi" w:cstheme="minorHAnsi"/>
          <w:color w:val="auto"/>
          <w:sz w:val="22"/>
          <w:szCs w:val="22"/>
        </w:rPr>
        <w:t xml:space="preserve"> 1, r</w:t>
      </w:r>
      <w:r w:rsidRPr="00C0168B">
        <w:rPr>
          <w:rFonts w:asciiTheme="minorHAnsi" w:hAnsiTheme="minorHAnsi" w:cstheme="minorHAnsi"/>
          <w:color w:val="auto"/>
          <w:sz w:val="22"/>
          <w:szCs w:val="22"/>
        </w:rPr>
        <w:t xml:space="preserve">ealizatorzy projektu: </w:t>
      </w:r>
    </w:p>
    <w:p w14:paraId="6C92538A" w14:textId="77777777" w:rsidR="000A102F" w:rsidRDefault="000A102F" w:rsidP="00C0168B">
      <w:pPr>
        <w:pStyle w:val="Default"/>
        <w:spacing w:line="276" w:lineRule="auto"/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color w:val="auto"/>
          <w:sz w:val="22"/>
          <w:szCs w:val="22"/>
        </w:rPr>
        <w:t>- Przedszkole Samorządowe Nr 1 z Oddziałami Integracyjnymi w Libiążu</w:t>
      </w:r>
      <w:r w:rsidR="00E850F2" w:rsidRPr="00C0168B">
        <w:rPr>
          <w:rFonts w:asciiTheme="minorHAnsi" w:hAnsiTheme="minorHAnsi" w:cstheme="minorHAnsi"/>
          <w:color w:val="auto"/>
          <w:sz w:val="22"/>
          <w:szCs w:val="22"/>
        </w:rPr>
        <w:t>, Plac Zwycięstwa 2,</w:t>
      </w:r>
    </w:p>
    <w:p w14:paraId="449BBA36" w14:textId="77777777" w:rsidR="000C2D61" w:rsidRPr="00C0168B" w:rsidRDefault="000C2D61" w:rsidP="00C0168B">
      <w:pPr>
        <w:pStyle w:val="Default"/>
        <w:spacing w:line="276" w:lineRule="auto"/>
        <w:ind w:left="709"/>
        <w:rPr>
          <w:rFonts w:asciiTheme="minorHAnsi" w:hAnsiTheme="minorHAnsi" w:cstheme="minorHAnsi"/>
          <w:color w:val="auto"/>
          <w:sz w:val="22"/>
          <w:szCs w:val="22"/>
        </w:rPr>
      </w:pPr>
    </w:p>
    <w:p w14:paraId="254384CF" w14:textId="77777777" w:rsidR="00E850F2" w:rsidRPr="00C0168B" w:rsidRDefault="00E850F2" w:rsidP="00C0168B">
      <w:pPr>
        <w:pStyle w:val="Default"/>
        <w:spacing w:line="276" w:lineRule="auto"/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color w:val="auto"/>
          <w:sz w:val="22"/>
          <w:szCs w:val="22"/>
        </w:rPr>
        <w:t xml:space="preserve">- Zespół </w:t>
      </w:r>
      <w:proofErr w:type="spellStart"/>
      <w:r w:rsidRPr="00C0168B">
        <w:rPr>
          <w:rFonts w:asciiTheme="minorHAnsi" w:hAnsiTheme="minorHAnsi" w:cstheme="minorHAnsi"/>
          <w:color w:val="auto"/>
          <w:sz w:val="22"/>
          <w:szCs w:val="22"/>
        </w:rPr>
        <w:t>Szkolno</w:t>
      </w:r>
      <w:proofErr w:type="spellEnd"/>
      <w:r w:rsidRPr="00C0168B">
        <w:rPr>
          <w:rFonts w:asciiTheme="minorHAnsi" w:hAnsiTheme="minorHAnsi" w:cstheme="minorHAnsi"/>
          <w:color w:val="auto"/>
          <w:sz w:val="22"/>
          <w:szCs w:val="22"/>
        </w:rPr>
        <w:t xml:space="preserve"> – Przedszkolny z Oddziałami Integracyjnymi w Libiążu, ul. Paderewskiego 2.</w:t>
      </w:r>
    </w:p>
    <w:p w14:paraId="2A4AAED9" w14:textId="77777777" w:rsidR="00E850F2" w:rsidRPr="00C0168B" w:rsidRDefault="00E850F2" w:rsidP="00C0168B">
      <w:pPr>
        <w:pStyle w:val="Default"/>
        <w:numPr>
          <w:ilvl w:val="1"/>
          <w:numId w:val="13"/>
        </w:numPr>
        <w:spacing w:line="276" w:lineRule="auto"/>
        <w:ind w:left="709" w:hanging="425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podmiotowi obsługującemu realizację projektu – Zespół Ekonomiczno – Administracyjny </w:t>
      </w:r>
      <w:r w:rsidR="00C943C6" w:rsidRPr="00C0168B">
        <w:rPr>
          <w:rFonts w:asciiTheme="minorHAnsi" w:hAnsiTheme="minorHAnsi" w:cstheme="minorHAnsi"/>
          <w:bCs/>
          <w:color w:val="auto"/>
          <w:sz w:val="22"/>
          <w:szCs w:val="22"/>
        </w:rPr>
        <w:t>Szkół i </w:t>
      </w: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Przedszkoli w Libiążu, ul. Paderewskiego 2.</w:t>
      </w:r>
    </w:p>
    <w:p w14:paraId="0E2296C6" w14:textId="77777777" w:rsidR="00C943C6" w:rsidRPr="00C0168B" w:rsidRDefault="00E850F2" w:rsidP="00C0168B">
      <w:pPr>
        <w:pStyle w:val="Default"/>
        <w:numPr>
          <w:ilvl w:val="0"/>
          <w:numId w:val="13"/>
        </w:numPr>
        <w:spacing w:before="60" w:line="276" w:lineRule="auto"/>
        <w:ind w:left="284" w:hanging="284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Pani/ Pana dane osobowe będą przetwarzane wyłącznie w celu realizacji w/w Projektu w szczególności potwierdzenia kwalifikowalności wydatków, udzielenia wsparcia, monitoringu</w:t>
      </w:r>
      <w:r w:rsidR="00C943C6" w:rsidRPr="00C0168B">
        <w:rPr>
          <w:rFonts w:asciiTheme="minorHAnsi" w:hAnsiTheme="minorHAnsi" w:cstheme="minorHAnsi"/>
          <w:bCs/>
          <w:color w:val="auto"/>
          <w:sz w:val="22"/>
          <w:szCs w:val="22"/>
        </w:rPr>
        <w:t>, ewaluacji, kontroli, audytu i </w:t>
      </w: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sprawozdawczości oraz działań informacyjno-promocyjnych w ramach Regionalnego Programu Operacyjnego Województwa Małopolskiego na lata 2014 – 2020</w:t>
      </w:r>
      <w:r w:rsidR="00C943C6" w:rsidRPr="00C0168B">
        <w:rPr>
          <w:rFonts w:asciiTheme="minorHAnsi" w:hAnsiTheme="minorHAnsi" w:cstheme="minorHAnsi"/>
          <w:bCs/>
          <w:color w:val="auto"/>
          <w:sz w:val="22"/>
          <w:szCs w:val="22"/>
        </w:rPr>
        <w:t>.</w:t>
      </w:r>
    </w:p>
    <w:p w14:paraId="5FFED889" w14:textId="77777777" w:rsidR="00C943C6" w:rsidRPr="00C0168B" w:rsidRDefault="00684DBC" w:rsidP="00C0168B">
      <w:pPr>
        <w:pStyle w:val="Default"/>
        <w:numPr>
          <w:ilvl w:val="0"/>
          <w:numId w:val="13"/>
        </w:numPr>
        <w:spacing w:before="60" w:line="276" w:lineRule="auto"/>
        <w:ind w:left="284" w:hanging="284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color w:val="auto"/>
          <w:sz w:val="22"/>
          <w:szCs w:val="22"/>
        </w:rPr>
        <w:t xml:space="preserve">Pani/Pana </w:t>
      </w:r>
      <w:r w:rsidR="00E850F2" w:rsidRPr="00C0168B">
        <w:rPr>
          <w:rFonts w:asciiTheme="minorHAnsi" w:hAnsiTheme="minorHAnsi" w:cstheme="minorHAnsi"/>
          <w:color w:val="auto"/>
          <w:sz w:val="22"/>
          <w:szCs w:val="22"/>
        </w:rPr>
        <w:t>dane osobowe będą przechowywane</w:t>
      </w:r>
      <w:r w:rsidRPr="00C0168B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850F2" w:rsidRPr="00C0168B">
        <w:rPr>
          <w:rFonts w:asciiTheme="minorHAnsi" w:hAnsiTheme="minorHAnsi" w:cstheme="minorHAnsi"/>
          <w:color w:val="auto"/>
          <w:sz w:val="22"/>
          <w:szCs w:val="22"/>
        </w:rPr>
        <w:t>do momentu zakończenia realizacji projektu i jego rozliczenia oraz do momentu zamknięcia i rozliczenia Regionalnego Programu Operacyjnego Województwa Małopolskiego 2014-2020 oraz zakończenia okresu trwałości dla projektu i okresu archiwizacyjnego</w:t>
      </w:r>
      <w:r w:rsidRPr="00C0168B">
        <w:rPr>
          <w:rFonts w:asciiTheme="minorHAnsi" w:hAnsiTheme="minorHAnsi" w:cstheme="minorHAnsi"/>
          <w:iCs/>
          <w:color w:val="auto"/>
          <w:sz w:val="22"/>
          <w:szCs w:val="22"/>
        </w:rPr>
        <w:t>.</w:t>
      </w:r>
    </w:p>
    <w:p w14:paraId="4EC5D8DC" w14:textId="77777777" w:rsidR="00E850F2" w:rsidRPr="00C0168B" w:rsidRDefault="00E850F2" w:rsidP="00C0168B">
      <w:pPr>
        <w:pStyle w:val="Default"/>
        <w:numPr>
          <w:ilvl w:val="0"/>
          <w:numId w:val="13"/>
        </w:numPr>
        <w:spacing w:before="60" w:line="276" w:lineRule="auto"/>
        <w:ind w:left="284" w:hanging="284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bCs/>
          <w:color w:val="auto"/>
          <w:sz w:val="22"/>
          <w:szCs w:val="22"/>
        </w:rPr>
        <w:t>Podanie danych ma charakter dobrowolny, aczkolwiek jest wymogiem ustawowym, a konsekwencją odmowy ich podania jest brak możliwości udzielenia wsparcia w ramach projektu.</w:t>
      </w:r>
    </w:p>
    <w:p w14:paraId="171D48A4" w14:textId="77777777" w:rsidR="00C943C6" w:rsidRPr="00C0168B" w:rsidRDefault="00C943C6" w:rsidP="00C0168B">
      <w:pPr>
        <w:pStyle w:val="Default"/>
        <w:numPr>
          <w:ilvl w:val="0"/>
          <w:numId w:val="13"/>
        </w:numPr>
        <w:spacing w:before="60" w:line="276" w:lineRule="auto"/>
        <w:ind w:left="284" w:hanging="284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color w:val="auto"/>
          <w:sz w:val="22"/>
          <w:szCs w:val="22"/>
        </w:rPr>
        <w:t>W</w:t>
      </w:r>
      <w:r w:rsidR="00684DBC" w:rsidRPr="00C0168B">
        <w:rPr>
          <w:rFonts w:asciiTheme="minorHAnsi" w:hAnsiTheme="minorHAnsi" w:cstheme="minorHAnsi"/>
          <w:color w:val="auto"/>
          <w:sz w:val="22"/>
          <w:szCs w:val="22"/>
        </w:rPr>
        <w:t xml:space="preserve"> odniesieniu do Pani/Pana danych osobowych decyzje nie będą podejmowane w sposób zautomatyzowany, </w:t>
      </w:r>
      <w:r w:rsidR="00E850F2" w:rsidRPr="00C0168B">
        <w:rPr>
          <w:rFonts w:asciiTheme="minorHAnsi" w:hAnsiTheme="minorHAnsi" w:cstheme="minorHAnsi"/>
          <w:color w:val="auto"/>
          <w:sz w:val="22"/>
          <w:szCs w:val="22"/>
        </w:rPr>
        <w:t>oraz profilowany</w:t>
      </w:r>
      <w:r w:rsidR="00D2401D" w:rsidRPr="00C0168B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59787173" w14:textId="77777777" w:rsidR="00C943C6" w:rsidRPr="00C0168B" w:rsidRDefault="00C943C6" w:rsidP="00C0168B">
      <w:pPr>
        <w:pStyle w:val="Default"/>
        <w:numPr>
          <w:ilvl w:val="0"/>
          <w:numId w:val="13"/>
        </w:numPr>
        <w:spacing w:before="60" w:line="276" w:lineRule="auto"/>
        <w:ind w:left="284" w:hanging="284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color w:val="auto"/>
          <w:sz w:val="22"/>
          <w:szCs w:val="22"/>
        </w:rPr>
        <w:t>Posiada Pani/Pan prawo dostępu do treści swoich danych oraz prawo ich: sprostowania, ograniczenia przetwarzania, prawo do przenoszenia danych zgodnie z art. 15-20 RODO</w:t>
      </w:r>
      <w:r w:rsidR="00D2401D" w:rsidRPr="00C0168B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CA5399E" w14:textId="77777777" w:rsidR="00684DBC" w:rsidRPr="00C0168B" w:rsidRDefault="00C943C6" w:rsidP="00C0168B">
      <w:pPr>
        <w:pStyle w:val="Default"/>
        <w:numPr>
          <w:ilvl w:val="0"/>
          <w:numId w:val="13"/>
        </w:numPr>
        <w:spacing w:before="60" w:line="276" w:lineRule="auto"/>
        <w:ind w:left="284" w:hanging="284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0168B">
        <w:rPr>
          <w:rFonts w:asciiTheme="minorHAnsi" w:hAnsiTheme="minorHAnsi" w:cstheme="minorHAnsi"/>
          <w:color w:val="auto"/>
          <w:sz w:val="22"/>
          <w:szCs w:val="22"/>
        </w:rPr>
        <w:t xml:space="preserve">Posiada Pani/Pan </w:t>
      </w:r>
      <w:r w:rsidR="00684DBC" w:rsidRPr="00C0168B">
        <w:rPr>
          <w:rFonts w:asciiTheme="minorHAnsi" w:hAnsiTheme="minorHAnsi" w:cstheme="minorHAnsi"/>
          <w:color w:val="auto"/>
          <w:sz w:val="22"/>
          <w:szCs w:val="22"/>
        </w:rPr>
        <w:t>prawo do wniesienia skargi do Prezesa Urzędu Ochrony Danych Osobowych, gdy uzna Pani/Pan, że przetwarzanie danych osobowych Pani/Pana do</w:t>
      </w:r>
      <w:r w:rsidR="00D2401D" w:rsidRPr="00C0168B">
        <w:rPr>
          <w:rFonts w:asciiTheme="minorHAnsi" w:hAnsiTheme="minorHAnsi" w:cstheme="minorHAnsi"/>
          <w:color w:val="auto"/>
          <w:sz w:val="22"/>
          <w:szCs w:val="22"/>
        </w:rPr>
        <w:t>tyczących narusza przepisy RODO.</w:t>
      </w:r>
    </w:p>
    <w:p w14:paraId="69A0515D" w14:textId="77777777" w:rsidR="00306B6F" w:rsidRPr="00C0168B" w:rsidRDefault="00306B6F" w:rsidP="00C0168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2"/>
          <w:szCs w:val="22"/>
        </w:rPr>
      </w:pPr>
    </w:p>
    <w:sectPr w:rsidR="00306B6F" w:rsidRPr="00C0168B" w:rsidSect="00F63C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991" w:bottom="141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D1077" w14:textId="77777777" w:rsidR="00223D7C" w:rsidRDefault="00223D7C">
      <w:r>
        <w:separator/>
      </w:r>
    </w:p>
  </w:endnote>
  <w:endnote w:type="continuationSeparator" w:id="0">
    <w:p w14:paraId="048544E0" w14:textId="77777777" w:rsidR="00223D7C" w:rsidRDefault="00223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748112A-DC68-4B85-BB65-ACD85EF3419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2" w:fontKey="{A6387D6A-7CAC-4E8E-852A-3D94402110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564C5722-13D2-4CE1-A7F9-4EAAB008ED3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E6CA3260-C82D-40EA-9C30-E9C587FA620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4F74839-1F6F-4F4E-832B-28DEDED41F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0FAF3E7B-7DDD-4FFE-8208-8649AFC08A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14753F22-4A39-43E4-9660-F4FF4259ED1A}"/>
    <w:embedBold r:id="rId8" w:fontKey="{1FC2FEE2-586F-4C5E-B767-0088AE03AFF4}"/>
    <w:embedItalic r:id="rId9" w:fontKey="{1D110B41-6770-4914-A1F1-CB8930886CEF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10" w:fontKey="{1365A314-6077-4D7E-83CD-F2F953CBEC52}"/>
    <w:embedBold r:id="rId11" w:fontKey="{5BAFD40B-E0B4-4189-869C-12AABC727CF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146854C0-CB52-459A-BCDE-37EEAD211E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93413" w14:textId="77777777" w:rsidR="00F56CD8" w:rsidRDefault="00F56CD8" w:rsidP="009C1D05">
    <w:pPr>
      <w:pStyle w:val="Stopka"/>
      <w:spacing w:line="276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4F84A" w14:textId="77777777" w:rsidR="00910242" w:rsidRPr="006F7E69" w:rsidRDefault="001F2187" w:rsidP="009C1D05">
    <w:pPr>
      <w:pStyle w:val="Stopka"/>
      <w:pBdr>
        <w:top w:val="single" w:sz="4" w:space="1" w:color="999999"/>
      </w:pBdr>
      <w:spacing w:line="276" w:lineRule="auto"/>
      <w:jc w:val="center"/>
      <w:rPr>
        <w:rFonts w:ascii="Ubuntu" w:hAnsi="Ubuntu" w:cs="Arial"/>
        <w:b/>
        <w:color w:val="000080"/>
        <w:sz w:val="16"/>
        <w:szCs w:val="16"/>
      </w:rPr>
    </w:pPr>
    <w:r w:rsidRPr="006F7E69">
      <w:rPr>
        <w:rFonts w:ascii="Ubuntu" w:hAnsi="Ubuntu" w:cs="Arial"/>
        <w:b/>
        <w:color w:val="000080"/>
        <w:sz w:val="16"/>
        <w:szCs w:val="16"/>
      </w:rPr>
      <w:t>Projekt jest współfinansowany przez Unię Europejską w ramach</w:t>
    </w:r>
  </w:p>
  <w:p w14:paraId="5195F64A" w14:textId="77777777" w:rsidR="001F2187" w:rsidRPr="006F7E69" w:rsidRDefault="001F2187" w:rsidP="009C1D05">
    <w:pPr>
      <w:pStyle w:val="Stopka"/>
      <w:pBdr>
        <w:top w:val="single" w:sz="4" w:space="1" w:color="999999"/>
      </w:pBdr>
      <w:spacing w:line="276" w:lineRule="auto"/>
      <w:jc w:val="center"/>
      <w:rPr>
        <w:rFonts w:ascii="Ubuntu" w:hAnsi="Ubuntu" w:cs="Arial"/>
        <w:b/>
        <w:color w:val="000080"/>
        <w:sz w:val="16"/>
        <w:szCs w:val="16"/>
      </w:rPr>
    </w:pPr>
    <w:r w:rsidRPr="006F7E69">
      <w:rPr>
        <w:rFonts w:ascii="Ubuntu" w:hAnsi="Ubuntu" w:cs="Arial"/>
        <w:b/>
        <w:color w:val="000080"/>
        <w:sz w:val="16"/>
        <w:szCs w:val="16"/>
      </w:rPr>
      <w:t>Regionalnego Programu Op</w:t>
    </w:r>
    <w:r w:rsidR="00910242" w:rsidRPr="006F7E69">
      <w:rPr>
        <w:rFonts w:ascii="Ubuntu" w:hAnsi="Ubuntu" w:cs="Arial"/>
        <w:b/>
        <w:color w:val="000080"/>
        <w:sz w:val="16"/>
        <w:szCs w:val="16"/>
      </w:rPr>
      <w:t>eracyjnego Województwa Małopolskiego na lata 2014</w:t>
    </w:r>
    <w:r w:rsidRPr="006F7E69">
      <w:rPr>
        <w:rFonts w:ascii="Ubuntu" w:hAnsi="Ubuntu" w:cs="Arial"/>
        <w:b/>
        <w:color w:val="000080"/>
        <w:sz w:val="16"/>
        <w:szCs w:val="16"/>
      </w:rPr>
      <w:t>-20</w:t>
    </w:r>
    <w:r w:rsidR="00910242" w:rsidRPr="006F7E69">
      <w:rPr>
        <w:rFonts w:ascii="Ubuntu" w:hAnsi="Ubuntu" w:cs="Arial"/>
        <w:b/>
        <w:color w:val="000080"/>
        <w:sz w:val="16"/>
        <w:szCs w:val="16"/>
      </w:rPr>
      <w:t>20</w:t>
    </w:r>
  </w:p>
  <w:p w14:paraId="011652B2" w14:textId="77777777" w:rsidR="006F7E69" w:rsidRPr="00CD1E72" w:rsidRDefault="006F7E69" w:rsidP="006F7E69">
    <w:pPr>
      <w:pStyle w:val="Stopka"/>
      <w:spacing w:line="276" w:lineRule="auto"/>
      <w:jc w:val="center"/>
      <w:rPr>
        <w:rFonts w:ascii="Ubuntu" w:hAnsi="Ubuntu" w:cs="Arial"/>
        <w:color w:val="000000"/>
        <w:sz w:val="14"/>
        <w:szCs w:val="14"/>
      </w:rPr>
    </w:pPr>
    <w:r w:rsidRPr="00CD1E72">
      <w:rPr>
        <w:rFonts w:ascii="Ubuntu" w:hAnsi="Ubuntu" w:cs="Arial"/>
        <w:color w:val="000000"/>
        <w:sz w:val="14"/>
        <w:szCs w:val="14"/>
      </w:rPr>
      <w:t>Oś Priorytetowa 1</w:t>
    </w:r>
    <w:r w:rsidR="0010638A">
      <w:rPr>
        <w:rFonts w:ascii="Ubuntu" w:hAnsi="Ubuntu" w:cs="Arial"/>
        <w:color w:val="000000"/>
        <w:sz w:val="14"/>
        <w:szCs w:val="14"/>
      </w:rPr>
      <w:t>0.</w:t>
    </w:r>
    <w:r w:rsidRPr="00CD1E72">
      <w:rPr>
        <w:rFonts w:ascii="Ubuntu" w:hAnsi="Ubuntu" w:cs="Arial"/>
        <w:color w:val="000000"/>
        <w:sz w:val="14"/>
        <w:szCs w:val="14"/>
      </w:rPr>
      <w:t xml:space="preserve"> </w:t>
    </w:r>
    <w:r w:rsidR="0010638A">
      <w:rPr>
        <w:rFonts w:ascii="Ubuntu" w:hAnsi="Ubuntu" w:cs="Arial"/>
        <w:color w:val="000000"/>
        <w:sz w:val="14"/>
        <w:szCs w:val="14"/>
      </w:rPr>
      <w:t>Wiedza i kompetencje</w:t>
    </w:r>
  </w:p>
  <w:p w14:paraId="506F3A06" w14:textId="77777777" w:rsidR="006F7E69" w:rsidRPr="00CD1E72" w:rsidRDefault="006F7E69" w:rsidP="006F7E69">
    <w:pPr>
      <w:pStyle w:val="Stopka"/>
      <w:spacing w:line="276" w:lineRule="auto"/>
      <w:jc w:val="center"/>
      <w:rPr>
        <w:rFonts w:ascii="Ubuntu" w:hAnsi="Ubuntu" w:cs="Arial"/>
        <w:color w:val="000000"/>
        <w:sz w:val="14"/>
        <w:szCs w:val="14"/>
      </w:rPr>
    </w:pPr>
    <w:r w:rsidRPr="00CD1E72">
      <w:rPr>
        <w:rFonts w:ascii="Ubuntu" w:hAnsi="Ubuntu" w:cs="Arial"/>
        <w:color w:val="000000"/>
        <w:sz w:val="14"/>
        <w:szCs w:val="14"/>
      </w:rPr>
      <w:t>Działanie: 1</w:t>
    </w:r>
    <w:r w:rsidR="0010638A">
      <w:rPr>
        <w:rFonts w:ascii="Ubuntu" w:hAnsi="Ubuntu" w:cs="Arial"/>
        <w:color w:val="000000"/>
        <w:sz w:val="14"/>
        <w:szCs w:val="14"/>
      </w:rPr>
      <w:t>0.</w:t>
    </w:r>
    <w:r w:rsidRPr="00CD1E72">
      <w:rPr>
        <w:rFonts w:ascii="Ubuntu" w:hAnsi="Ubuntu" w:cs="Arial"/>
        <w:color w:val="000000"/>
        <w:sz w:val="14"/>
        <w:szCs w:val="14"/>
      </w:rPr>
      <w:t>1 R</w:t>
    </w:r>
    <w:r w:rsidR="0010638A">
      <w:rPr>
        <w:rFonts w:ascii="Ubuntu" w:hAnsi="Ubuntu" w:cs="Arial"/>
        <w:color w:val="000000"/>
        <w:sz w:val="14"/>
        <w:szCs w:val="14"/>
      </w:rPr>
      <w:t>ozwój kształcenia ogólnego</w:t>
    </w:r>
  </w:p>
  <w:p w14:paraId="5611DD55" w14:textId="77777777" w:rsidR="001F2187" w:rsidRPr="00F03506" w:rsidRDefault="00F03506" w:rsidP="00F03506">
    <w:pPr>
      <w:pStyle w:val="Stopka"/>
      <w:spacing w:line="276" w:lineRule="auto"/>
      <w:jc w:val="center"/>
      <w:rPr>
        <w:rFonts w:ascii="Ubuntu" w:hAnsi="Ubuntu" w:cs="Arial"/>
        <w:color w:val="000000"/>
        <w:sz w:val="14"/>
        <w:szCs w:val="14"/>
      </w:rPr>
    </w:pPr>
    <w:r w:rsidRPr="00CD1E72">
      <w:rPr>
        <w:rFonts w:ascii="Ubuntu" w:hAnsi="Ubuntu" w:cs="Arial"/>
        <w:color w:val="000000"/>
        <w:sz w:val="14"/>
        <w:szCs w:val="14"/>
      </w:rPr>
      <w:t>1</w:t>
    </w:r>
    <w:r>
      <w:rPr>
        <w:rFonts w:ascii="Ubuntu" w:hAnsi="Ubuntu" w:cs="Arial"/>
        <w:color w:val="000000"/>
        <w:sz w:val="14"/>
        <w:szCs w:val="14"/>
      </w:rPr>
      <w:t>0</w:t>
    </w:r>
    <w:r w:rsidRPr="00CD1E72">
      <w:rPr>
        <w:rFonts w:ascii="Ubuntu" w:hAnsi="Ubuntu" w:cs="Arial"/>
        <w:color w:val="000000"/>
        <w:sz w:val="14"/>
        <w:szCs w:val="14"/>
      </w:rPr>
      <w:t xml:space="preserve">.1.2 </w:t>
    </w:r>
    <w:r>
      <w:rPr>
        <w:rFonts w:ascii="Ubuntu" w:hAnsi="Ubuntu" w:cs="Arial"/>
        <w:color w:val="000000"/>
        <w:sz w:val="14"/>
        <w:szCs w:val="14"/>
      </w:rPr>
      <w:t>Wychowanie przedszkolne - SPR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7ACCA" w14:textId="77777777" w:rsidR="00E62B51" w:rsidRDefault="00E62B5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E5D70" w14:textId="77777777" w:rsidR="00223D7C" w:rsidRDefault="00223D7C">
      <w:r>
        <w:separator/>
      </w:r>
    </w:p>
  </w:footnote>
  <w:footnote w:type="continuationSeparator" w:id="0">
    <w:p w14:paraId="27FBD3DD" w14:textId="77777777" w:rsidR="00223D7C" w:rsidRDefault="00223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3BB7A" w14:textId="77777777" w:rsidR="00E62B51" w:rsidRDefault="00E62B5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7F551" w14:textId="7F9AD826" w:rsidR="001F2187" w:rsidRDefault="00E62B51">
    <w:pPr>
      <w:pStyle w:val="Nagwek"/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436A8B8F" wp14:editId="3C5763C2">
          <wp:extent cx="6303645" cy="536575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3645" cy="536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71D955" w14:textId="77777777" w:rsidR="001F2187" w:rsidRPr="00FF6DE0" w:rsidRDefault="001F2187" w:rsidP="000C2D61">
    <w:pPr>
      <w:pStyle w:val="Nagwek"/>
      <w:pBdr>
        <w:bottom w:val="single" w:sz="4" w:space="3" w:color="999999"/>
      </w:pBdr>
      <w:tabs>
        <w:tab w:val="clear" w:pos="4536"/>
        <w:tab w:val="clear" w:pos="9072"/>
        <w:tab w:val="center" w:pos="-1980"/>
        <w:tab w:val="left" w:pos="7575"/>
      </w:tabs>
      <w:spacing w:line="276" w:lineRule="auto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2C005" w14:textId="77777777" w:rsidR="00E62B51" w:rsidRDefault="00E62B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E066A"/>
    <w:multiLevelType w:val="hybridMultilevel"/>
    <w:tmpl w:val="846EE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E64DA"/>
    <w:multiLevelType w:val="hybridMultilevel"/>
    <w:tmpl w:val="1BA879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960B2"/>
    <w:multiLevelType w:val="hybridMultilevel"/>
    <w:tmpl w:val="DDF80BD6"/>
    <w:lvl w:ilvl="0" w:tplc="8F4E3280">
      <w:start w:val="1"/>
      <w:numFmt w:val="bullet"/>
      <w:lvlText w:val="–"/>
      <w:lvlJc w:val="left"/>
      <w:pPr>
        <w:tabs>
          <w:tab w:val="num" w:pos="1077"/>
        </w:tabs>
        <w:ind w:left="1077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A19BB"/>
    <w:multiLevelType w:val="hybridMultilevel"/>
    <w:tmpl w:val="4A9497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C0419"/>
    <w:multiLevelType w:val="hybridMultilevel"/>
    <w:tmpl w:val="8A984DF0"/>
    <w:lvl w:ilvl="0" w:tplc="7AC0A038">
      <w:start w:val="1"/>
      <w:numFmt w:val="decimal"/>
      <w:lvlText w:val="%1)"/>
      <w:lvlJc w:val="left"/>
      <w:pPr>
        <w:ind w:left="720" w:hanging="360"/>
      </w:pPr>
      <w:rPr>
        <w:b w:val="0"/>
        <w:bCs w:val="0"/>
        <w:sz w:val="20"/>
        <w:szCs w:val="20"/>
      </w:rPr>
    </w:lvl>
    <w:lvl w:ilvl="1" w:tplc="C03E84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4972A4"/>
    <w:multiLevelType w:val="hybridMultilevel"/>
    <w:tmpl w:val="4C62CB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A84685"/>
    <w:multiLevelType w:val="hybridMultilevel"/>
    <w:tmpl w:val="9FA64A7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9607B"/>
    <w:multiLevelType w:val="hybridMultilevel"/>
    <w:tmpl w:val="365E2230"/>
    <w:lvl w:ilvl="0" w:tplc="E33AB55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7F472BB"/>
    <w:multiLevelType w:val="hybridMultilevel"/>
    <w:tmpl w:val="61C090D2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6F304C2D"/>
    <w:multiLevelType w:val="multilevel"/>
    <w:tmpl w:val="8FBEFB20"/>
    <w:styleLink w:val="StylNumerowanie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78C27335"/>
    <w:multiLevelType w:val="hybridMultilevel"/>
    <w:tmpl w:val="FB6C0A94"/>
    <w:lvl w:ilvl="0" w:tplc="C0F2A4D6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2"/>
  </w:num>
  <w:num w:numId="4">
    <w:abstractNumId w:val="2"/>
  </w:num>
  <w:num w:numId="5">
    <w:abstractNumId w:val="5"/>
  </w:num>
  <w:num w:numId="6">
    <w:abstractNumId w:val="1"/>
  </w:num>
  <w:num w:numId="7">
    <w:abstractNumId w:val="10"/>
  </w:num>
  <w:num w:numId="8">
    <w:abstractNumId w:val="8"/>
  </w:num>
  <w:num w:numId="9">
    <w:abstractNumId w:val="0"/>
  </w:num>
  <w:num w:numId="10">
    <w:abstractNumId w:val="7"/>
  </w:num>
  <w:num w:numId="11">
    <w:abstractNumId w:val="6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8"/>
  <w:drawingGridVerticalSpacing w:val="2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FC2"/>
    <w:rsid w:val="00002D43"/>
    <w:rsid w:val="000041E4"/>
    <w:rsid w:val="000054B3"/>
    <w:rsid w:val="0000590A"/>
    <w:rsid w:val="00011100"/>
    <w:rsid w:val="0001596C"/>
    <w:rsid w:val="000162BD"/>
    <w:rsid w:val="000258B1"/>
    <w:rsid w:val="00043C3F"/>
    <w:rsid w:val="00046168"/>
    <w:rsid w:val="0005024C"/>
    <w:rsid w:val="00051F76"/>
    <w:rsid w:val="00064592"/>
    <w:rsid w:val="000667E0"/>
    <w:rsid w:val="0007617B"/>
    <w:rsid w:val="000775A0"/>
    <w:rsid w:val="0008304C"/>
    <w:rsid w:val="0008474C"/>
    <w:rsid w:val="000867BD"/>
    <w:rsid w:val="0009257A"/>
    <w:rsid w:val="000A102F"/>
    <w:rsid w:val="000A57D5"/>
    <w:rsid w:val="000B0345"/>
    <w:rsid w:val="000B2708"/>
    <w:rsid w:val="000B29E8"/>
    <w:rsid w:val="000C2D00"/>
    <w:rsid w:val="000C2D61"/>
    <w:rsid w:val="000C73AF"/>
    <w:rsid w:val="000E28E9"/>
    <w:rsid w:val="000F7156"/>
    <w:rsid w:val="00105C8F"/>
    <w:rsid w:val="0010638A"/>
    <w:rsid w:val="00107BE2"/>
    <w:rsid w:val="001131F9"/>
    <w:rsid w:val="00115069"/>
    <w:rsid w:val="0012023C"/>
    <w:rsid w:val="0012233F"/>
    <w:rsid w:val="00155CA2"/>
    <w:rsid w:val="001571F6"/>
    <w:rsid w:val="00160DE5"/>
    <w:rsid w:val="00173908"/>
    <w:rsid w:val="0018703E"/>
    <w:rsid w:val="00192F43"/>
    <w:rsid w:val="001940C3"/>
    <w:rsid w:val="001979D8"/>
    <w:rsid w:val="001A5789"/>
    <w:rsid w:val="001A5A8B"/>
    <w:rsid w:val="001B293F"/>
    <w:rsid w:val="001B462E"/>
    <w:rsid w:val="001B5621"/>
    <w:rsid w:val="001C6A44"/>
    <w:rsid w:val="001F12DD"/>
    <w:rsid w:val="001F2187"/>
    <w:rsid w:val="001F4FB7"/>
    <w:rsid w:val="001F6264"/>
    <w:rsid w:val="00200B60"/>
    <w:rsid w:val="00204EFE"/>
    <w:rsid w:val="00215C92"/>
    <w:rsid w:val="00223D7C"/>
    <w:rsid w:val="0023217E"/>
    <w:rsid w:val="00247DD5"/>
    <w:rsid w:val="002562EC"/>
    <w:rsid w:val="002641EB"/>
    <w:rsid w:val="00276256"/>
    <w:rsid w:val="002A2AC3"/>
    <w:rsid w:val="002A44F0"/>
    <w:rsid w:val="002B4774"/>
    <w:rsid w:val="002B5991"/>
    <w:rsid w:val="002D2BBC"/>
    <w:rsid w:val="002D49A7"/>
    <w:rsid w:val="002E7A21"/>
    <w:rsid w:val="002F63F9"/>
    <w:rsid w:val="00300F27"/>
    <w:rsid w:val="00306B6F"/>
    <w:rsid w:val="00307EC7"/>
    <w:rsid w:val="0031141E"/>
    <w:rsid w:val="00314BBB"/>
    <w:rsid w:val="0032204C"/>
    <w:rsid w:val="00323296"/>
    <w:rsid w:val="00326878"/>
    <w:rsid w:val="003579C0"/>
    <w:rsid w:val="003735BD"/>
    <w:rsid w:val="00387515"/>
    <w:rsid w:val="003A0F3E"/>
    <w:rsid w:val="003A36FE"/>
    <w:rsid w:val="003A3FF1"/>
    <w:rsid w:val="003B6E36"/>
    <w:rsid w:val="003C5922"/>
    <w:rsid w:val="003D0B4F"/>
    <w:rsid w:val="003D1D8B"/>
    <w:rsid w:val="003D6C9D"/>
    <w:rsid w:val="003E08B8"/>
    <w:rsid w:val="003E10A7"/>
    <w:rsid w:val="003E2DEE"/>
    <w:rsid w:val="003F4064"/>
    <w:rsid w:val="003F5C11"/>
    <w:rsid w:val="00403D57"/>
    <w:rsid w:val="004119C5"/>
    <w:rsid w:val="00435898"/>
    <w:rsid w:val="00441164"/>
    <w:rsid w:val="004462BE"/>
    <w:rsid w:val="00454863"/>
    <w:rsid w:val="004724FB"/>
    <w:rsid w:val="0047483A"/>
    <w:rsid w:val="0048121A"/>
    <w:rsid w:val="004829CE"/>
    <w:rsid w:val="00483DA0"/>
    <w:rsid w:val="00484F0A"/>
    <w:rsid w:val="004A4717"/>
    <w:rsid w:val="004B4686"/>
    <w:rsid w:val="004B6DFE"/>
    <w:rsid w:val="004D436C"/>
    <w:rsid w:val="004D4C8F"/>
    <w:rsid w:val="004D6EE7"/>
    <w:rsid w:val="004F0AE3"/>
    <w:rsid w:val="004F54F3"/>
    <w:rsid w:val="004F5B67"/>
    <w:rsid w:val="0050169C"/>
    <w:rsid w:val="0051420A"/>
    <w:rsid w:val="005143A6"/>
    <w:rsid w:val="00514766"/>
    <w:rsid w:val="00530262"/>
    <w:rsid w:val="00553CDA"/>
    <w:rsid w:val="00554A6F"/>
    <w:rsid w:val="00561DC8"/>
    <w:rsid w:val="00570373"/>
    <w:rsid w:val="00583AE4"/>
    <w:rsid w:val="00585162"/>
    <w:rsid w:val="00597FCC"/>
    <w:rsid w:val="005A66AA"/>
    <w:rsid w:val="005B1F80"/>
    <w:rsid w:val="005C6321"/>
    <w:rsid w:val="005C74AC"/>
    <w:rsid w:val="005D3FE4"/>
    <w:rsid w:val="005D7FC2"/>
    <w:rsid w:val="005E36D1"/>
    <w:rsid w:val="005E6992"/>
    <w:rsid w:val="00610746"/>
    <w:rsid w:val="006162D9"/>
    <w:rsid w:val="00643AB4"/>
    <w:rsid w:val="00646E79"/>
    <w:rsid w:val="0066166D"/>
    <w:rsid w:val="00672A44"/>
    <w:rsid w:val="00683700"/>
    <w:rsid w:val="00684DBC"/>
    <w:rsid w:val="00686695"/>
    <w:rsid w:val="006A61BF"/>
    <w:rsid w:val="006C1CFF"/>
    <w:rsid w:val="006C30DC"/>
    <w:rsid w:val="006D7B9B"/>
    <w:rsid w:val="006E0546"/>
    <w:rsid w:val="006E38B4"/>
    <w:rsid w:val="006E4B27"/>
    <w:rsid w:val="006F0D47"/>
    <w:rsid w:val="006F201D"/>
    <w:rsid w:val="006F5DA5"/>
    <w:rsid w:val="006F7E69"/>
    <w:rsid w:val="00713020"/>
    <w:rsid w:val="00714932"/>
    <w:rsid w:val="00730FD7"/>
    <w:rsid w:val="007425AD"/>
    <w:rsid w:val="00747B16"/>
    <w:rsid w:val="00753FFE"/>
    <w:rsid w:val="007659DB"/>
    <w:rsid w:val="00767FD8"/>
    <w:rsid w:val="00794BFC"/>
    <w:rsid w:val="007A704A"/>
    <w:rsid w:val="007B2335"/>
    <w:rsid w:val="007B4E4B"/>
    <w:rsid w:val="007D3B8B"/>
    <w:rsid w:val="007D4CD0"/>
    <w:rsid w:val="007F103E"/>
    <w:rsid w:val="007F507C"/>
    <w:rsid w:val="007F6D5E"/>
    <w:rsid w:val="00815958"/>
    <w:rsid w:val="00821976"/>
    <w:rsid w:val="00823EF2"/>
    <w:rsid w:val="00847351"/>
    <w:rsid w:val="00863807"/>
    <w:rsid w:val="00865105"/>
    <w:rsid w:val="0086757B"/>
    <w:rsid w:val="00873AFC"/>
    <w:rsid w:val="00897BBC"/>
    <w:rsid w:val="008A60CA"/>
    <w:rsid w:val="008B32C0"/>
    <w:rsid w:val="008B3CA4"/>
    <w:rsid w:val="008C2D93"/>
    <w:rsid w:val="008C787C"/>
    <w:rsid w:val="008D7D5E"/>
    <w:rsid w:val="008F044D"/>
    <w:rsid w:val="0090331D"/>
    <w:rsid w:val="00910242"/>
    <w:rsid w:val="0091687F"/>
    <w:rsid w:val="0092284B"/>
    <w:rsid w:val="00980763"/>
    <w:rsid w:val="00984E84"/>
    <w:rsid w:val="00987F42"/>
    <w:rsid w:val="00991A10"/>
    <w:rsid w:val="009A2287"/>
    <w:rsid w:val="009A7ACC"/>
    <w:rsid w:val="009B61DB"/>
    <w:rsid w:val="009B6348"/>
    <w:rsid w:val="009C1628"/>
    <w:rsid w:val="009C1D05"/>
    <w:rsid w:val="009C2B88"/>
    <w:rsid w:val="009E27CC"/>
    <w:rsid w:val="009F1573"/>
    <w:rsid w:val="00A00DF1"/>
    <w:rsid w:val="00A02240"/>
    <w:rsid w:val="00A067A6"/>
    <w:rsid w:val="00A10D30"/>
    <w:rsid w:val="00A47D29"/>
    <w:rsid w:val="00A649BA"/>
    <w:rsid w:val="00A70A07"/>
    <w:rsid w:val="00AA0488"/>
    <w:rsid w:val="00AA4694"/>
    <w:rsid w:val="00AB15FC"/>
    <w:rsid w:val="00AB6F5E"/>
    <w:rsid w:val="00AC2AF7"/>
    <w:rsid w:val="00AD79FA"/>
    <w:rsid w:val="00AE1BBE"/>
    <w:rsid w:val="00AE2011"/>
    <w:rsid w:val="00AE30D7"/>
    <w:rsid w:val="00AF32F5"/>
    <w:rsid w:val="00B10F45"/>
    <w:rsid w:val="00B12294"/>
    <w:rsid w:val="00B14D46"/>
    <w:rsid w:val="00B17C67"/>
    <w:rsid w:val="00B214A0"/>
    <w:rsid w:val="00B341DE"/>
    <w:rsid w:val="00B35B14"/>
    <w:rsid w:val="00B42849"/>
    <w:rsid w:val="00B52227"/>
    <w:rsid w:val="00B52303"/>
    <w:rsid w:val="00B57F2E"/>
    <w:rsid w:val="00B67968"/>
    <w:rsid w:val="00B75F29"/>
    <w:rsid w:val="00B839AC"/>
    <w:rsid w:val="00B9695C"/>
    <w:rsid w:val="00BA38C2"/>
    <w:rsid w:val="00BA4EE6"/>
    <w:rsid w:val="00BA5CA6"/>
    <w:rsid w:val="00BB435F"/>
    <w:rsid w:val="00BD08EA"/>
    <w:rsid w:val="00BD3DEE"/>
    <w:rsid w:val="00BE4FA3"/>
    <w:rsid w:val="00C0168B"/>
    <w:rsid w:val="00C05828"/>
    <w:rsid w:val="00C11DE9"/>
    <w:rsid w:val="00C12876"/>
    <w:rsid w:val="00C16707"/>
    <w:rsid w:val="00C24AD4"/>
    <w:rsid w:val="00C307D7"/>
    <w:rsid w:val="00C30F7C"/>
    <w:rsid w:val="00C446EE"/>
    <w:rsid w:val="00C832CE"/>
    <w:rsid w:val="00C943C6"/>
    <w:rsid w:val="00CB3DBB"/>
    <w:rsid w:val="00CC069E"/>
    <w:rsid w:val="00CC4768"/>
    <w:rsid w:val="00CC72D2"/>
    <w:rsid w:val="00CD6567"/>
    <w:rsid w:val="00CE0EE1"/>
    <w:rsid w:val="00CE3764"/>
    <w:rsid w:val="00CE59C2"/>
    <w:rsid w:val="00D01920"/>
    <w:rsid w:val="00D0393C"/>
    <w:rsid w:val="00D078B9"/>
    <w:rsid w:val="00D15341"/>
    <w:rsid w:val="00D2401D"/>
    <w:rsid w:val="00D26587"/>
    <w:rsid w:val="00D32BDC"/>
    <w:rsid w:val="00D4684C"/>
    <w:rsid w:val="00D568DC"/>
    <w:rsid w:val="00D65B77"/>
    <w:rsid w:val="00D72745"/>
    <w:rsid w:val="00D749DD"/>
    <w:rsid w:val="00D87B18"/>
    <w:rsid w:val="00D92BCE"/>
    <w:rsid w:val="00DB60B1"/>
    <w:rsid w:val="00DE5B3A"/>
    <w:rsid w:val="00DF4B11"/>
    <w:rsid w:val="00DF52B8"/>
    <w:rsid w:val="00E1656A"/>
    <w:rsid w:val="00E20AF0"/>
    <w:rsid w:val="00E23AE7"/>
    <w:rsid w:val="00E255FA"/>
    <w:rsid w:val="00E330DD"/>
    <w:rsid w:val="00E33A11"/>
    <w:rsid w:val="00E33FDC"/>
    <w:rsid w:val="00E3619A"/>
    <w:rsid w:val="00E41CD2"/>
    <w:rsid w:val="00E43CEA"/>
    <w:rsid w:val="00E4567B"/>
    <w:rsid w:val="00E47F92"/>
    <w:rsid w:val="00E522AA"/>
    <w:rsid w:val="00E527CB"/>
    <w:rsid w:val="00E569BA"/>
    <w:rsid w:val="00E62B51"/>
    <w:rsid w:val="00E75214"/>
    <w:rsid w:val="00E84B12"/>
    <w:rsid w:val="00E850F2"/>
    <w:rsid w:val="00EB28AA"/>
    <w:rsid w:val="00ED6928"/>
    <w:rsid w:val="00EE06F4"/>
    <w:rsid w:val="00EE43C8"/>
    <w:rsid w:val="00EE7562"/>
    <w:rsid w:val="00EF5117"/>
    <w:rsid w:val="00F03506"/>
    <w:rsid w:val="00F05130"/>
    <w:rsid w:val="00F054EC"/>
    <w:rsid w:val="00F11131"/>
    <w:rsid w:val="00F20733"/>
    <w:rsid w:val="00F25D7F"/>
    <w:rsid w:val="00F320F8"/>
    <w:rsid w:val="00F42B33"/>
    <w:rsid w:val="00F51F13"/>
    <w:rsid w:val="00F56CD8"/>
    <w:rsid w:val="00F62C9F"/>
    <w:rsid w:val="00F63CF5"/>
    <w:rsid w:val="00F653D9"/>
    <w:rsid w:val="00F67272"/>
    <w:rsid w:val="00F722D0"/>
    <w:rsid w:val="00F7236A"/>
    <w:rsid w:val="00F8064C"/>
    <w:rsid w:val="00F912FD"/>
    <w:rsid w:val="00F9158E"/>
    <w:rsid w:val="00F92740"/>
    <w:rsid w:val="00F9586E"/>
    <w:rsid w:val="00FB7491"/>
    <w:rsid w:val="00FC5D70"/>
    <w:rsid w:val="00FD0418"/>
    <w:rsid w:val="00FD44DA"/>
    <w:rsid w:val="00FF4619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  <w14:docId w14:val="0528EEBF"/>
  <w15:chartTrackingRefBased/>
  <w15:docId w15:val="{D06E29EE-5E8C-4747-9AA2-3C3B48C0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Numerowanie">
    <w:name w:val="Styl Numerowanie"/>
    <w:rsid w:val="005E36D1"/>
    <w:pPr>
      <w:numPr>
        <w:numId w:val="1"/>
      </w:numPr>
    </w:pPr>
  </w:style>
  <w:style w:type="paragraph" w:customStyle="1" w:styleId="Wypunktowanie">
    <w:name w:val="Wypunktowanie"/>
    <w:basedOn w:val="Normalny"/>
    <w:autoRedefine/>
    <w:rsid w:val="002B4774"/>
    <w:pPr>
      <w:tabs>
        <w:tab w:val="left" w:pos="-1843"/>
      </w:tabs>
      <w:autoSpaceDE w:val="0"/>
      <w:autoSpaceDN w:val="0"/>
      <w:adjustRightInd w:val="0"/>
      <w:jc w:val="both"/>
    </w:pPr>
  </w:style>
  <w:style w:type="paragraph" w:styleId="Nagwek">
    <w:name w:val="header"/>
    <w:basedOn w:val="Normalny"/>
    <w:rsid w:val="003C592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3C5922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D87B18"/>
    <w:rPr>
      <w:rFonts w:ascii="Tahoma" w:hAnsi="Tahoma" w:cs="Tahoma"/>
      <w:sz w:val="16"/>
      <w:szCs w:val="16"/>
    </w:rPr>
  </w:style>
  <w:style w:type="character" w:customStyle="1" w:styleId="big">
    <w:name w:val="big"/>
    <w:rsid w:val="00E4567B"/>
  </w:style>
  <w:style w:type="character" w:customStyle="1" w:styleId="StopkaZnak">
    <w:name w:val="Stopka Znak"/>
    <w:link w:val="Stopka"/>
    <w:rsid w:val="00F912FD"/>
    <w:rPr>
      <w:sz w:val="24"/>
      <w:szCs w:val="24"/>
      <w:lang w:eastAsia="ja-JP"/>
    </w:rPr>
  </w:style>
  <w:style w:type="paragraph" w:styleId="Akapitzlist">
    <w:name w:val="List Paragraph"/>
    <w:basedOn w:val="Normalny"/>
    <w:uiPriority w:val="34"/>
    <w:qFormat/>
    <w:rsid w:val="006A61BF"/>
    <w:pPr>
      <w:ind w:left="708"/>
    </w:pPr>
  </w:style>
  <w:style w:type="character" w:styleId="Hipercze">
    <w:name w:val="Hyperlink"/>
    <w:uiPriority w:val="99"/>
    <w:unhideWhenUsed/>
    <w:rsid w:val="00684DBC"/>
    <w:rPr>
      <w:rFonts w:cs="Times New Roman"/>
      <w:color w:val="0563C1"/>
      <w:u w:val="single"/>
    </w:rPr>
  </w:style>
  <w:style w:type="paragraph" w:customStyle="1" w:styleId="Default">
    <w:name w:val="Default"/>
    <w:rsid w:val="00684DB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7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sdo@umwm.malopolska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od@miir.gov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623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dyrektor</cp:lastModifiedBy>
  <cp:revision>2</cp:revision>
  <cp:lastPrinted>2020-04-02T08:52:00Z</cp:lastPrinted>
  <dcterms:created xsi:type="dcterms:W3CDTF">2020-05-08T08:40:00Z</dcterms:created>
  <dcterms:modified xsi:type="dcterms:W3CDTF">2020-05-08T08:40:00Z</dcterms:modified>
</cp:coreProperties>
</file>